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6CEF5" w14:textId="4FFFC6F9" w:rsidR="005F17B4" w:rsidRPr="00F57E22" w:rsidRDefault="005F17B4" w:rsidP="00F57E22">
      <w:pPr>
        <w:pStyle w:val="Prrafodelista"/>
        <w:shd w:val="clear" w:color="auto" w:fill="FFFFFF"/>
        <w:spacing w:after="150" w:line="285" w:lineRule="atLeast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F57E2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ESCRITURA DE LEGITIMACIÓN DEL HIJO EXTRAMATRIMONIAL.</w:t>
      </w:r>
    </w:p>
    <w:p w14:paraId="56CE42E0" w14:textId="77777777" w:rsidR="005F17B4" w:rsidRPr="00F57E22" w:rsidRDefault="005F17B4" w:rsidP="005F17B4">
      <w:pPr>
        <w:shd w:val="clear" w:color="auto" w:fill="FFFFFF"/>
        <w:spacing w:after="150" w:line="285" w:lineRule="atLeast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 </w:t>
      </w:r>
    </w:p>
    <w:p w14:paraId="41E87C38" w14:textId="2013A328" w:rsidR="005F17B4" w:rsidRPr="00F57E22" w:rsidRDefault="005F17B4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En la </w:t>
      </w:r>
      <w:r w:rsidR="00F57E22"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Notaria </w:t>
      </w:r>
      <w:r w:rsidR="006D3BD7">
        <w:rPr>
          <w:rFonts w:ascii="Open Sans" w:eastAsia="Times New Roman" w:hAnsi="Open Sans" w:cs="Open Sans"/>
          <w:sz w:val="24"/>
          <w:szCs w:val="24"/>
          <w:lang w:eastAsia="es-ES"/>
        </w:rPr>
        <w:t xml:space="preserve">Única de </w:t>
      </w:r>
      <w:r w:rsidR="00F46D56">
        <w:rPr>
          <w:rFonts w:ascii="Open Sans" w:eastAsia="Times New Roman" w:hAnsi="Open Sans" w:cs="Open Sans"/>
          <w:sz w:val="24"/>
          <w:szCs w:val="24"/>
          <w:lang w:eastAsia="es-ES"/>
        </w:rPr>
        <w:t>Granada</w:t>
      </w:r>
      <w:r w:rsidR="006D3BD7">
        <w:rPr>
          <w:rFonts w:ascii="Open Sans" w:eastAsia="Times New Roman" w:hAnsi="Open Sans" w:cs="Open Sans"/>
          <w:sz w:val="24"/>
          <w:szCs w:val="24"/>
          <w:lang w:eastAsia="es-ES"/>
        </w:rPr>
        <w:t xml:space="preserve"> (</w:t>
      </w:r>
      <w:r w:rsidR="00F46D56">
        <w:rPr>
          <w:rFonts w:ascii="Open Sans" w:eastAsia="Times New Roman" w:hAnsi="Open Sans" w:cs="Open Sans"/>
          <w:sz w:val="24"/>
          <w:szCs w:val="24"/>
          <w:lang w:eastAsia="es-ES"/>
        </w:rPr>
        <w:t>M</w:t>
      </w:r>
      <w:r w:rsidR="006D3BD7">
        <w:rPr>
          <w:rFonts w:ascii="Open Sans" w:eastAsia="Times New Roman" w:hAnsi="Open Sans" w:cs="Open Sans"/>
          <w:sz w:val="24"/>
          <w:szCs w:val="24"/>
          <w:lang w:eastAsia="es-ES"/>
        </w:rPr>
        <w:t>)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, comparecieron . . . . . . . . . . . . . . . . . . . . . . . . . . . . . . . . . . . . . . . . . . y . . . . . . . . . . . . . . . . . . . . . . . . </w:t>
      </w:r>
      <w:proofErr w:type="gramStart"/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. . . .</w:t>
      </w:r>
      <w:proofErr w:type="gramEnd"/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mayores de edad, vecinos de . . . . . . . . . . . . . . . . . . casados entre sí, con sociedad conyugal vigente, quienes se identifican como aparecen al pie de sus firmas y dijeron: </w:t>
      </w:r>
    </w:p>
    <w:p w14:paraId="0EF238F4" w14:textId="77777777" w:rsidR="005F17B4" w:rsidRPr="00F57E22" w:rsidRDefault="005F17B4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</w:pPr>
    </w:p>
    <w:p w14:paraId="7D7F9C7D" w14:textId="77777777" w:rsidR="005F17B4" w:rsidRPr="00F57E22" w:rsidRDefault="005F17B4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F57E2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PRIMERO. 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Que el día . . . . . . . . . . . . . . . </w:t>
      </w:r>
      <w:proofErr w:type="gramStart"/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(  </w:t>
      </w:r>
      <w:proofErr w:type="gramEnd"/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) del mes de . . . . . . . . . . del año . . . </w:t>
      </w:r>
      <w:proofErr w:type="gramStart"/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. . . .</w:t>
      </w:r>
      <w:proofErr w:type="gramEnd"/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. Contrajeron matrimonio católico en la Iglesia de . . . . . . . . . . . . . . . . . . . . . . . . . . . </w:t>
      </w:r>
      <w:proofErr w:type="gramStart"/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. . . .</w:t>
      </w:r>
      <w:proofErr w:type="gramEnd"/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.  </w:t>
      </w:r>
    </w:p>
    <w:p w14:paraId="23A35BED" w14:textId="77777777" w:rsidR="005F17B4" w:rsidRPr="00F57E22" w:rsidRDefault="005F17B4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</w:pPr>
    </w:p>
    <w:p w14:paraId="4D0A57F5" w14:textId="77777777" w:rsidR="005A4E4C" w:rsidRPr="00F57E22" w:rsidRDefault="005F17B4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F57E2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SEGUNDO. 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Que dicho matrimonio se registró en debida forma en la Notaría . . . . . . . . . (. . .) en el tomo</w:t>
      </w:r>
      <w:r w:rsidR="005A4E4C"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.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. . </w:t>
      </w:r>
      <w:proofErr w:type="gramStart"/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. . . .</w:t>
      </w:r>
      <w:proofErr w:type="gramEnd"/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., folio </w:t>
      </w:r>
      <w:r w:rsidR="005A4E4C" w:rsidRPr="00F57E22">
        <w:rPr>
          <w:rFonts w:ascii="Open Sans" w:eastAsia="Times New Roman" w:hAnsi="Open Sans" w:cs="Open Sans"/>
          <w:sz w:val="24"/>
          <w:szCs w:val="24"/>
          <w:lang w:eastAsia="es-ES"/>
        </w:rPr>
        <w:t>. .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. . . . ., el día . . . . . . . . . . </w:t>
      </w:r>
      <w:proofErr w:type="gramStart"/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(  </w:t>
      </w:r>
      <w:proofErr w:type="gramEnd"/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)</w:t>
      </w:r>
      <w:r w:rsidR="005A4E4C"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del mes de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 </w:t>
      </w:r>
      <w:r w:rsidR="005A4E4C"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. . . . . . . . . .  del año . . . </w:t>
      </w:r>
      <w:proofErr w:type="gramStart"/>
      <w:r w:rsidR="005A4E4C" w:rsidRPr="00F57E22">
        <w:rPr>
          <w:rFonts w:ascii="Open Sans" w:eastAsia="Times New Roman" w:hAnsi="Open Sans" w:cs="Open Sans"/>
          <w:sz w:val="24"/>
          <w:szCs w:val="24"/>
          <w:lang w:eastAsia="es-ES"/>
        </w:rPr>
        <w:t>. . . .</w:t>
      </w:r>
      <w:proofErr w:type="gramEnd"/>
      <w:r w:rsidR="005A4E4C"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. </w:t>
      </w:r>
    </w:p>
    <w:p w14:paraId="20DD2913" w14:textId="77777777" w:rsidR="005A4E4C" w:rsidRPr="00F57E22" w:rsidRDefault="005A4E4C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</w:pPr>
    </w:p>
    <w:p w14:paraId="5F7D73ED" w14:textId="19996D42" w:rsidR="005F17B4" w:rsidRPr="00F57E22" w:rsidRDefault="005F17B4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F57E2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TERCERO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. Que extramatrimoni</w:t>
      </w:r>
      <w:r w:rsidR="005A4E4C" w:rsidRPr="00F57E22">
        <w:rPr>
          <w:rFonts w:ascii="Open Sans" w:eastAsia="Times New Roman" w:hAnsi="Open Sans" w:cs="Open Sans"/>
          <w:sz w:val="24"/>
          <w:szCs w:val="24"/>
          <w:lang w:eastAsia="es-ES"/>
        </w:rPr>
        <w:t>almente el señor(a) . . . . . . . . . . . . . . . . . . . . . . . . . . . . procreo un hijo d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e </w:t>
      </w:r>
      <w:r w:rsidR="005A4E4C" w:rsidRPr="00F57E22">
        <w:rPr>
          <w:rFonts w:ascii="Open Sans" w:eastAsia="Times New Roman" w:hAnsi="Open Sans" w:cs="Open Sans"/>
          <w:sz w:val="24"/>
          <w:szCs w:val="24"/>
          <w:lang w:eastAsia="es-ES"/>
        </w:rPr>
        <w:t>n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ombre </w:t>
      </w:r>
      <w:r w:rsidR="005A4E4C"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. . . . . . . . . . . . . . . . . . . . . . . . . 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. . . . . . . ., cuyo nacimiento se registró en la Notaría</w:t>
      </w:r>
      <w:r w:rsidR="005A4E4C"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. . . . . . . . 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. </w:t>
      </w:r>
      <w:proofErr w:type="gramStart"/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. . . .</w:t>
      </w:r>
      <w:proofErr w:type="gramEnd"/>
      <w:r w:rsidR="005A4E4C"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</w:t>
      </w:r>
      <w:proofErr w:type="gramStart"/>
      <w:r w:rsidR="005A4E4C"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(  </w:t>
      </w:r>
      <w:proofErr w:type="gramEnd"/>
      <w:r w:rsidR="005A4E4C"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)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, el día</w:t>
      </w:r>
      <w:r w:rsidR="005A4E4C"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. . 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. . . .</w:t>
      </w:r>
      <w:r w:rsidR="005A4E4C"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. . . .  </w:t>
      </w:r>
      <w:proofErr w:type="gramStart"/>
      <w:r w:rsidR="005A4E4C"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(  </w:t>
      </w:r>
      <w:proofErr w:type="gramEnd"/>
      <w:r w:rsidR="005A4E4C"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) del mes de . . . . . . . . ., del año ………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bajo el número serial. . . . . . …  </w:t>
      </w:r>
      <w:r w:rsidRPr="00F57E2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CUARTO.  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Que en la partida de matrimonio católico (o en el acta de matrimonio </w:t>
      </w:r>
      <w:proofErr w:type="gramStart"/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civil)  </w:t>
      </w:r>
      <w:proofErr w:type="spellStart"/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Nº</w:t>
      </w:r>
      <w:proofErr w:type="spellEnd"/>
      <w:proofErr w:type="gramEnd"/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se a</w:t>
      </w:r>
      <w:r w:rsidR="00F57E22">
        <w:rPr>
          <w:rFonts w:ascii="Open Sans" w:eastAsia="Times New Roman" w:hAnsi="Open Sans" w:cs="Open Sans"/>
          <w:sz w:val="24"/>
          <w:szCs w:val="24"/>
          <w:lang w:eastAsia="es-ES"/>
        </w:rPr>
        <w:t>n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otó el nacimiento del me</w:t>
      </w:r>
      <w:r w:rsidR="00F57E22">
        <w:rPr>
          <w:rFonts w:ascii="Open Sans" w:eastAsia="Times New Roman" w:hAnsi="Open Sans" w:cs="Open Sans"/>
          <w:sz w:val="24"/>
          <w:szCs w:val="24"/>
          <w:lang w:eastAsia="es-ES"/>
        </w:rPr>
        <w:t>n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or atrás citado.  </w:t>
      </w:r>
      <w:r w:rsidRPr="00F57E2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QUINTO. 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Que por medio de este instrumento público legitiman a su me</w:t>
      </w:r>
      <w:r w:rsidR="00F57E22">
        <w:rPr>
          <w:rFonts w:ascii="Open Sans" w:eastAsia="Times New Roman" w:hAnsi="Open Sans" w:cs="Open Sans"/>
          <w:sz w:val="24"/>
          <w:szCs w:val="24"/>
          <w:lang w:eastAsia="es-ES"/>
        </w:rPr>
        <w:t>n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or </w:t>
      </w:r>
      <w:proofErr w:type="gramStart"/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hijo.  .</w:t>
      </w:r>
      <w:proofErr w:type="gramEnd"/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 .  .  .  .  .  .  </w:t>
      </w:r>
      <w:proofErr w:type="gramStart"/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Y  en</w:t>
      </w:r>
      <w:proofErr w:type="gramEnd"/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 esta  forma  se  acoge  a  los  beneficios  y</w:t>
      </w:r>
    </w:p>
    <w:p w14:paraId="6AD52383" w14:textId="77777777" w:rsidR="005F17B4" w:rsidRPr="00F57E22" w:rsidRDefault="005F17B4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proofErr w:type="gramStart"/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prerrogativas  que</w:t>
      </w:r>
      <w:proofErr w:type="gramEnd"/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 las  leyes  civiles  otorgan  a  los  hijos  legítimos legalmente</w:t>
      </w:r>
      <w:r w:rsidRPr="00F57E2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. OTORGAMIENTO Y AUTORIZACION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. . . . . . …  Leído. . .</w:t>
      </w:r>
    </w:p>
    <w:p w14:paraId="2349E177" w14:textId="77777777" w:rsidR="005F17B4" w:rsidRPr="00F57E22" w:rsidRDefault="005F17B4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 </w:t>
      </w:r>
    </w:p>
    <w:p w14:paraId="645B604E" w14:textId="77777777" w:rsidR="005F17B4" w:rsidRPr="00F57E22" w:rsidRDefault="005F17B4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 </w:t>
      </w:r>
    </w:p>
    <w:p w14:paraId="208A7484" w14:textId="77777777" w:rsidR="005F17B4" w:rsidRPr="00F57E22" w:rsidRDefault="005F17B4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F57E2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La Madre.</w:t>
      </w:r>
    </w:p>
    <w:p w14:paraId="7AA4C02B" w14:textId="77777777" w:rsidR="005F17B4" w:rsidRPr="00F57E22" w:rsidRDefault="005F17B4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F57E2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lastRenderedPageBreak/>
        <w:t>C.C. No………………………</w:t>
      </w:r>
    </w:p>
    <w:p w14:paraId="1D6D381F" w14:textId="77777777" w:rsidR="005F17B4" w:rsidRPr="00F57E22" w:rsidRDefault="005F17B4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 </w:t>
      </w:r>
    </w:p>
    <w:p w14:paraId="020EB28A" w14:textId="77777777" w:rsidR="005F17B4" w:rsidRPr="00F57E22" w:rsidRDefault="005F17B4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 </w:t>
      </w:r>
    </w:p>
    <w:p w14:paraId="08E4113B" w14:textId="77777777" w:rsidR="005F17B4" w:rsidRPr="00F57E22" w:rsidRDefault="005F17B4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F57E2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El Compareciente.</w:t>
      </w:r>
    </w:p>
    <w:p w14:paraId="3075C7A6" w14:textId="77777777" w:rsidR="005F17B4" w:rsidRPr="00F57E22" w:rsidRDefault="005F17B4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F57E2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C.C. No……………………….</w:t>
      </w:r>
    </w:p>
    <w:p w14:paraId="3178F327" w14:textId="77777777" w:rsidR="005F17B4" w:rsidRPr="008F1CC0" w:rsidRDefault="005F17B4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/>
          <w:color w:val="535353"/>
          <w:sz w:val="24"/>
          <w:szCs w:val="24"/>
          <w:lang w:eastAsia="es-ES"/>
        </w:rPr>
      </w:pPr>
      <w:r w:rsidRPr="008F1CC0">
        <w:rPr>
          <w:rFonts w:ascii="Open Sans" w:eastAsia="Times New Roman" w:hAnsi="Open Sans"/>
          <w:color w:val="535353"/>
          <w:sz w:val="24"/>
          <w:szCs w:val="24"/>
          <w:lang w:eastAsia="es-ES"/>
        </w:rPr>
        <w:t> </w:t>
      </w:r>
    </w:p>
    <w:p w14:paraId="0814F12E" w14:textId="77777777" w:rsidR="005F17B4" w:rsidRPr="008F1CC0" w:rsidRDefault="005F17B4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/>
          <w:color w:val="535353"/>
          <w:sz w:val="24"/>
          <w:szCs w:val="24"/>
          <w:lang w:eastAsia="es-ES"/>
        </w:rPr>
      </w:pPr>
      <w:r w:rsidRPr="008F1CC0">
        <w:rPr>
          <w:rFonts w:ascii="Open Sans" w:eastAsia="Times New Roman" w:hAnsi="Open Sans"/>
          <w:color w:val="535353"/>
          <w:sz w:val="24"/>
          <w:szCs w:val="24"/>
          <w:lang w:eastAsia="es-ES"/>
        </w:rPr>
        <w:t> </w:t>
      </w:r>
    </w:p>
    <w:p w14:paraId="267530EA" w14:textId="77777777" w:rsidR="00BE37BB" w:rsidRDefault="00BE37BB" w:rsidP="005F17B4">
      <w:pPr>
        <w:spacing w:after="0" w:line="360" w:lineRule="auto"/>
        <w:jc w:val="both"/>
      </w:pPr>
    </w:p>
    <w:sectPr w:rsidR="00BE37BB" w:rsidSect="00F57E2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4CDA8" w14:textId="77777777" w:rsidR="00415ECE" w:rsidRDefault="00415ECE" w:rsidP="009C3444">
      <w:pPr>
        <w:spacing w:after="0" w:line="240" w:lineRule="auto"/>
      </w:pPr>
      <w:r>
        <w:separator/>
      </w:r>
    </w:p>
  </w:endnote>
  <w:endnote w:type="continuationSeparator" w:id="0">
    <w:p w14:paraId="5187DB07" w14:textId="77777777" w:rsidR="00415ECE" w:rsidRDefault="00415ECE" w:rsidP="009C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2C070" w14:textId="77777777" w:rsidR="00415ECE" w:rsidRDefault="00415ECE" w:rsidP="009C3444">
      <w:pPr>
        <w:spacing w:after="0" w:line="240" w:lineRule="auto"/>
      </w:pPr>
      <w:r>
        <w:separator/>
      </w:r>
    </w:p>
  </w:footnote>
  <w:footnote w:type="continuationSeparator" w:id="0">
    <w:p w14:paraId="633D89BE" w14:textId="77777777" w:rsidR="00415ECE" w:rsidRDefault="00415ECE" w:rsidP="009C3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BCD4F" w14:textId="77777777" w:rsidR="009C3444" w:rsidRPr="009C3444" w:rsidRDefault="009C3444" w:rsidP="009C3444">
    <w:pPr>
      <w:pStyle w:val="Encabezado"/>
      <w:jc w:val="center"/>
      <w:rPr>
        <w:rFonts w:ascii="Old English Text MT" w:hAnsi="Old English Text MT"/>
        <w:b/>
        <w:bCs/>
        <w:color w:val="1F3864" w:themeColor="accent5" w:themeShade="80"/>
        <w:sz w:val="72"/>
        <w:szCs w:val="72"/>
        <w:lang w:val="es-CO"/>
      </w:rPr>
    </w:pPr>
    <w:bookmarkStart w:id="0" w:name="_Hlk104909615"/>
    <w:bookmarkStart w:id="1" w:name="_Hlk104909616"/>
    <w:r w:rsidRPr="009C3444">
      <w:rPr>
        <w:rFonts w:ascii="Old English Text MT" w:hAnsi="Old English Text MT"/>
        <w:b/>
        <w:bCs/>
        <w:color w:val="1F3864" w:themeColor="accent5" w:themeShade="80"/>
        <w:sz w:val="72"/>
        <w:szCs w:val="72"/>
        <w:lang w:val="es-CO"/>
      </w:rPr>
      <w:t>República De Colombia</w:t>
    </w:r>
    <w:bookmarkEnd w:id="0"/>
    <w:bookmarkEnd w:id="1"/>
  </w:p>
  <w:p w14:paraId="528D7ED0" w14:textId="77F8ABBD" w:rsidR="009C3444" w:rsidRDefault="009C34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in;height:1in" o:bullet="t">
        <v:imagedata r:id="rId1" o:title="NOTARIA"/>
      </v:shape>
    </w:pict>
  </w:numPicBullet>
  <w:abstractNum w:abstractNumId="0" w15:restartNumberingAfterBreak="0">
    <w:nsid w:val="79D06427"/>
    <w:multiLevelType w:val="hybridMultilevel"/>
    <w:tmpl w:val="CDFCE9E0"/>
    <w:lvl w:ilvl="0" w:tplc="05C81B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7B4"/>
    <w:rsid w:val="00082B40"/>
    <w:rsid w:val="001210DE"/>
    <w:rsid w:val="001B2B36"/>
    <w:rsid w:val="00255FA1"/>
    <w:rsid w:val="00277DC1"/>
    <w:rsid w:val="00415ECE"/>
    <w:rsid w:val="00471F7A"/>
    <w:rsid w:val="0052716A"/>
    <w:rsid w:val="005A4E4C"/>
    <w:rsid w:val="005F17B4"/>
    <w:rsid w:val="00625BB7"/>
    <w:rsid w:val="006D3BD7"/>
    <w:rsid w:val="009C3444"/>
    <w:rsid w:val="00A66B7F"/>
    <w:rsid w:val="00A913E1"/>
    <w:rsid w:val="00BE37BB"/>
    <w:rsid w:val="00C5588F"/>
    <w:rsid w:val="00D726BD"/>
    <w:rsid w:val="00E8616B"/>
    <w:rsid w:val="00F46D56"/>
    <w:rsid w:val="00F5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EEB74"/>
  <w15:docId w15:val="{052962B7-FE84-451E-A75E-34F10243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7B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17B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C34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3444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C34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344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Ruth Elisa</cp:lastModifiedBy>
  <cp:revision>3</cp:revision>
  <dcterms:created xsi:type="dcterms:W3CDTF">2023-08-28T20:47:00Z</dcterms:created>
  <dcterms:modified xsi:type="dcterms:W3CDTF">2024-07-18T19:22:00Z</dcterms:modified>
</cp:coreProperties>
</file>